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:rsidR="00EE5832" w:rsidRDefault="0044163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5ECFEE" wp14:editId="015BD4C0">
            <wp:simplePos x="0" y="0"/>
            <wp:positionH relativeFrom="column">
              <wp:posOffset>-22225</wp:posOffset>
            </wp:positionH>
            <wp:positionV relativeFrom="paragraph">
              <wp:posOffset>-63500</wp:posOffset>
            </wp:positionV>
            <wp:extent cx="2327275" cy="2302510"/>
            <wp:effectExtent l="57150" t="57150" r="53975" b="59690"/>
            <wp:wrapTight wrapText="bothSides">
              <wp:wrapPolygon edited="0">
                <wp:start x="-530" y="-536"/>
                <wp:lineTo x="-530" y="21981"/>
                <wp:lineTo x="21924" y="21981"/>
                <wp:lineTo x="21924" y="-536"/>
                <wp:lineTo x="-530" y="-536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0251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>
                            <a:lumMod val="75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E5832" w:rsidRPr="00723CB6" w:rsidRDefault="00723CB6" w:rsidP="0016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3884" w:rsidRPr="00723CB6">
        <w:rPr>
          <w:rFonts w:ascii="Times New Roman" w:hAnsi="Times New Roman" w:cs="Times New Roman"/>
          <w:sz w:val="24"/>
          <w:szCs w:val="24"/>
        </w:rPr>
        <w:t xml:space="preserve">Прокуратура Ленинского района г. Саранска </w:t>
      </w:r>
      <w:r w:rsidR="002B3962" w:rsidRPr="00723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832" w:rsidRDefault="00EE5832" w:rsidP="00441633">
      <w:pPr>
        <w:jc w:val="center"/>
        <w:rPr>
          <w:sz w:val="40"/>
          <w:szCs w:val="40"/>
        </w:rPr>
      </w:pPr>
    </w:p>
    <w:p w:rsidR="00F442D0" w:rsidRDefault="00F442D0" w:rsidP="00441633">
      <w:pPr>
        <w:jc w:val="center"/>
        <w:rPr>
          <w:sz w:val="40"/>
          <w:szCs w:val="40"/>
        </w:rPr>
      </w:pPr>
    </w:p>
    <w:p w:rsidR="001667E1" w:rsidRDefault="001667E1" w:rsidP="001667E1">
      <w:pPr>
        <w:rPr>
          <w:b/>
          <w:i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AE" w:rsidRDefault="004C59AE" w:rsidP="0016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2D0" w:rsidRPr="00723CB6" w:rsidRDefault="00F442D0" w:rsidP="00F44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B6">
        <w:rPr>
          <w:rFonts w:ascii="Times New Roman" w:hAnsi="Times New Roman" w:cs="Times New Roman"/>
          <w:b/>
          <w:bCs/>
          <w:sz w:val="28"/>
          <w:szCs w:val="28"/>
        </w:rPr>
        <w:t>Памятка для детей о поведении на воде в летний период</w:t>
      </w:r>
    </w:p>
    <w:p w:rsidR="00F442D0" w:rsidRPr="00723CB6" w:rsidRDefault="00F442D0" w:rsidP="00F44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Ребята! Помните, что в соответствии с 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iCs/>
          <w:sz w:val="24"/>
          <w:szCs w:val="24"/>
        </w:rPr>
        <w:t>ами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 xml:space="preserve"> пользования пляжами в Российской Федерации, утвержденны</w:t>
      </w:r>
      <w:r>
        <w:rPr>
          <w:rFonts w:ascii="Times New Roman" w:hAnsi="Times New Roman" w:cs="Times New Roman"/>
          <w:b/>
          <w:iCs/>
          <w:sz w:val="24"/>
          <w:szCs w:val="24"/>
        </w:rPr>
        <w:t>ми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 xml:space="preserve"> приказом МЧС России от 30.09.2020 № 732</w:t>
      </w:r>
      <w:r w:rsidR="003C4B2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F442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купании категорически запрещается:</w:t>
      </w: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1. Загрязнять и засорять зону купания и территорию пляжа.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2. Использовать не по назначению оборудование пляжа и спасательные средства.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3. Купаться при подъеме красного (черного) флага, означающего что купание запрещено.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4. Заплывать за буйки, обозначающие границы зоны купания.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5. Плавать на предметах (средствах), не предназначенных для плавания (в том числе досках, бревнах, лежаках).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6.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7. Приводить с собой на пляж животных, за исключением собак-поводырей.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 </w:t>
      </w:r>
    </w:p>
    <w:p w:rsidR="00F442D0" w:rsidRPr="00723CB6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B6">
        <w:rPr>
          <w:rFonts w:ascii="Times New Roman" w:hAnsi="Times New Roman" w:cs="Times New Roman"/>
          <w:sz w:val="24"/>
          <w:szCs w:val="24"/>
        </w:rPr>
        <w:t xml:space="preserve">9. Подавать ложные сигналы тревоги. </w:t>
      </w:r>
    </w:p>
    <w:p w:rsidR="00F442D0" w:rsidRDefault="00F442D0" w:rsidP="0072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23CB6" w:rsidRPr="00723CB6" w:rsidRDefault="00723CB6" w:rsidP="00723CB6">
      <w:pPr>
        <w:pStyle w:val="ConsPlusNormal"/>
        <w:ind w:firstLine="709"/>
        <w:jc w:val="both"/>
      </w:pPr>
      <w:r w:rsidRPr="00723CB6">
        <w:rPr>
          <w:b/>
        </w:rPr>
        <w:t xml:space="preserve">Одновременно разъясняю, что статьей 7 </w:t>
      </w:r>
      <w:r w:rsidRPr="00723CB6">
        <w:rPr>
          <w:b/>
          <w:iCs/>
        </w:rPr>
        <w:t xml:space="preserve">Закона Республики Мордовия от 15.06.2015 № 38-З «Об административной ответственности на территории Республики Мордовия» </w:t>
      </w:r>
      <w:r w:rsidRPr="00723CB6">
        <w:rPr>
          <w:b/>
        </w:rPr>
        <w:t>УСТАНОВЛЕНА АДМИНИСТРАТИВНАЯ</w:t>
      </w:r>
      <w:r w:rsidR="003C4B22">
        <w:rPr>
          <w:b/>
        </w:rPr>
        <w:t xml:space="preserve"> </w:t>
      </w:r>
      <w:r w:rsidRPr="00723CB6">
        <w:rPr>
          <w:b/>
        </w:rPr>
        <w:t xml:space="preserve">ОТВЕТСТВЕННОСТЬ </w:t>
      </w:r>
      <w:r w:rsidRPr="00723CB6">
        <w:rPr>
          <w:b/>
          <w:iCs/>
        </w:rPr>
        <w:t>за н</w:t>
      </w:r>
      <w:r w:rsidRPr="00723CB6">
        <w:rPr>
          <w:b/>
        </w:rPr>
        <w:t xml:space="preserve">арушение правил охраны жизни людей на водных объектах, </w:t>
      </w:r>
      <w:r w:rsidRPr="00723CB6">
        <w:t xml:space="preserve">а именно: </w:t>
      </w:r>
    </w:p>
    <w:p w:rsidR="00723CB6" w:rsidRPr="00723CB6" w:rsidRDefault="003C4B22" w:rsidP="00723CB6">
      <w:pPr>
        <w:pStyle w:val="ConsPlusNormal"/>
        <w:ind w:firstLine="709"/>
        <w:jc w:val="both"/>
      </w:pPr>
      <w:r>
        <w:t>за</w:t>
      </w:r>
      <w:r w:rsidR="00723CB6" w:rsidRPr="00723CB6">
        <w:t xml:space="preserve"> повреждение или самовольный снос ограждений, указателей, информационных щитов на пляжах, повреждение плавательных и спасательных средств, элементов инфраструктуры пляжей и водоемов, спасательных постов;</w:t>
      </w:r>
    </w:p>
    <w:p w:rsidR="00723CB6" w:rsidRDefault="003C4B22" w:rsidP="00723CB6">
      <w:pPr>
        <w:pStyle w:val="ConsPlusNormal"/>
        <w:ind w:firstLine="709"/>
        <w:jc w:val="both"/>
      </w:pPr>
      <w:r>
        <w:t xml:space="preserve">за </w:t>
      </w:r>
      <w:r w:rsidR="00723CB6" w:rsidRPr="00723CB6">
        <w:t>купание в местах, где установлены знаки безопасности на воде «Купаться запрещено», заплыв купающихся за буйки, обозначающие границу участка акватории водного объекта, отведенного для купания, прыжки в воду с маломерных судов, причалов и мостов (за исключением случаев, когда это направлено на спасение граждан)</w:t>
      </w:r>
      <w:r w:rsidR="00723CB6">
        <w:t>.</w:t>
      </w:r>
    </w:p>
    <w:p w:rsidR="003C4B22" w:rsidRPr="00723CB6" w:rsidRDefault="003C4B22" w:rsidP="00723CB6">
      <w:pPr>
        <w:pStyle w:val="ConsPlusNormal"/>
        <w:ind w:firstLine="709"/>
        <w:jc w:val="both"/>
      </w:pPr>
      <w:bookmarkStart w:id="0" w:name="_GoBack"/>
      <w:bookmarkEnd w:id="0"/>
    </w:p>
    <w:sectPr w:rsidR="003C4B22" w:rsidRPr="00723CB6" w:rsidSect="00EE58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E"/>
    <w:rsid w:val="00133DFE"/>
    <w:rsid w:val="001667E1"/>
    <w:rsid w:val="001F08B5"/>
    <w:rsid w:val="002B3962"/>
    <w:rsid w:val="003C4B22"/>
    <w:rsid w:val="00441633"/>
    <w:rsid w:val="00483884"/>
    <w:rsid w:val="004C59AE"/>
    <w:rsid w:val="006D32E3"/>
    <w:rsid w:val="00723CB6"/>
    <w:rsid w:val="00C46FB4"/>
    <w:rsid w:val="00CA0DDE"/>
    <w:rsid w:val="00EE5832"/>
    <w:rsid w:val="00F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0B5E"/>
  <w15:docId w15:val="{28E8C2B1-7EA0-489A-8BC7-5F9E7D4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DE"/>
    <w:pPr>
      <w:ind w:left="720"/>
      <w:contextualSpacing/>
    </w:pPr>
  </w:style>
  <w:style w:type="paragraph" w:customStyle="1" w:styleId="ConsPlusNormal">
    <w:name w:val="ConsPlusNormal"/>
    <w:rsid w:val="00723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Князькина Тамара Вениаминовна</cp:lastModifiedBy>
  <cp:revision>7</cp:revision>
  <cp:lastPrinted>2023-06-02T05:54:00Z</cp:lastPrinted>
  <dcterms:created xsi:type="dcterms:W3CDTF">2022-01-31T04:55:00Z</dcterms:created>
  <dcterms:modified xsi:type="dcterms:W3CDTF">2023-06-02T07:38:00Z</dcterms:modified>
</cp:coreProperties>
</file>