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Pr="00BF4260" w:rsidRDefault="008B4198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260">
        <w:rPr>
          <w:rFonts w:ascii="Times New Roman" w:hAnsi="Times New Roman" w:cs="Times New Roman"/>
          <w:sz w:val="28"/>
          <w:szCs w:val="28"/>
        </w:rPr>
        <w:t xml:space="preserve"> </w:t>
      </w:r>
      <w:r w:rsidR="00A76A07" w:rsidRPr="00BF4260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"</w:t>
      </w:r>
      <w:proofErr w:type="gramStart"/>
      <w:r w:rsidR="00A76A07" w:rsidRPr="00BF426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A76A07" w:rsidRPr="00BF4260">
        <w:rPr>
          <w:rFonts w:ascii="Times New Roman" w:hAnsi="Times New Roman" w:cs="Times New Roman"/>
          <w:sz w:val="28"/>
          <w:szCs w:val="28"/>
        </w:rPr>
        <w:t xml:space="preserve"> общеобразовательная школа  с углубленным изучением отдельных предметов №18"</w:t>
      </w:r>
    </w:p>
    <w:p w:rsidR="00E8602F" w:rsidRPr="00BF4260" w:rsidRDefault="00E8602F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2F" w:rsidRPr="00BF4260" w:rsidRDefault="00E8602F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55F" w:rsidRPr="00BF4260" w:rsidRDefault="00BA255F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BF4260" w:rsidTr="00B54321">
        <w:tc>
          <w:tcPr>
            <w:tcW w:w="3273" w:type="dxa"/>
          </w:tcPr>
          <w:p w:rsidR="006E1004" w:rsidRPr="00BF4260" w:rsidRDefault="006E1004" w:rsidP="00BF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004" w:rsidRPr="00BF4260" w:rsidRDefault="006E1004" w:rsidP="00BF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F4260" w:rsidRDefault="007B5622" w:rsidP="00BF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F4260" w:rsidRDefault="007B5622" w:rsidP="00BF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5F" w:rsidRPr="00BF4260" w:rsidRDefault="006E1004" w:rsidP="00BF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6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5622" w:rsidRPr="00BF4260" w:rsidRDefault="007B5622" w:rsidP="00BF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6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B5622" w:rsidRPr="00BF4260" w:rsidRDefault="007B5622" w:rsidP="00BF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260">
              <w:rPr>
                <w:rFonts w:ascii="Times New Roman" w:hAnsi="Times New Roman" w:cs="Times New Roman"/>
                <w:sz w:val="24"/>
                <w:szCs w:val="24"/>
              </w:rPr>
              <w:t>Брюзгин</w:t>
            </w:r>
            <w:proofErr w:type="spellEnd"/>
            <w:r w:rsidRPr="00BF426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7B5622" w:rsidRPr="00BF4260" w:rsidRDefault="002A5D25" w:rsidP="00BF4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26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BF4260" w:rsidRPr="00BF4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5622" w:rsidRPr="00BF4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№1</w:t>
            </w:r>
          </w:p>
          <w:p w:rsidR="007B5622" w:rsidRPr="00BF4260" w:rsidRDefault="007B5622" w:rsidP="00BF42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26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BF4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BF4260" w:rsidRDefault="007B5622" w:rsidP="00BF4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63" w:rsidRPr="00BF4260" w:rsidRDefault="00CA5D63" w:rsidP="00BF4260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54321" w:rsidRPr="00BF4260" w:rsidRDefault="00B54321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BF4260" w:rsidRDefault="006C21C9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BF4260" w:rsidRDefault="009B6A45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A45" w:rsidRPr="00BF4260" w:rsidRDefault="009B6A45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1C9" w:rsidRPr="00BF4260" w:rsidRDefault="006C21C9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321" w:rsidRPr="00BF4260" w:rsidRDefault="00B54321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BF4260" w:rsidRDefault="0030678A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260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24C8D" w:rsidRPr="00BF4260" w:rsidRDefault="00E24C8D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260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30678A" w:rsidRPr="00BF4260" w:rsidRDefault="0030678A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260">
        <w:rPr>
          <w:rFonts w:ascii="Times New Roman" w:hAnsi="Times New Roman" w:cs="Times New Roman"/>
          <w:sz w:val="28"/>
          <w:szCs w:val="28"/>
        </w:rPr>
        <w:t xml:space="preserve">на </w:t>
      </w:r>
      <w:r w:rsidR="00BA6E11" w:rsidRPr="00BF4260">
        <w:rPr>
          <w:rFonts w:ascii="Times New Roman" w:hAnsi="Times New Roman" w:cs="Times New Roman"/>
          <w:sz w:val="28"/>
          <w:szCs w:val="28"/>
        </w:rPr>
        <w:t>2023 –</w:t>
      </w:r>
      <w:r w:rsidR="006A6072" w:rsidRPr="00BF4260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BF4260">
        <w:rPr>
          <w:rFonts w:ascii="Times New Roman" w:hAnsi="Times New Roman" w:cs="Times New Roman"/>
          <w:sz w:val="28"/>
          <w:szCs w:val="28"/>
        </w:rPr>
        <w:t>2024</w:t>
      </w:r>
      <w:r w:rsidRPr="00BF426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678A" w:rsidRPr="00BF4260" w:rsidRDefault="0030678A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BF4260" w:rsidRDefault="0030678A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BF4260" w:rsidRDefault="00432399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BF4260" w:rsidRDefault="00432399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399" w:rsidRPr="00BF4260" w:rsidRDefault="00432399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BF4260" w:rsidRDefault="00804FE3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FE3" w:rsidRPr="00BF4260" w:rsidRDefault="00804FE3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78A" w:rsidRPr="00BF4260" w:rsidRDefault="0030678A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659" w:rsidRPr="00BF4260" w:rsidRDefault="006B6902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260">
        <w:rPr>
          <w:rFonts w:ascii="Times New Roman" w:hAnsi="Times New Roman" w:cs="Times New Roman"/>
          <w:sz w:val="28"/>
          <w:szCs w:val="28"/>
        </w:rPr>
        <w:t>Саранск городской округ, Республика Мордовия</w:t>
      </w:r>
      <w:r w:rsidR="0030678A" w:rsidRPr="00BF4260">
        <w:rPr>
          <w:rFonts w:ascii="Times New Roman" w:hAnsi="Times New Roman" w:cs="Times New Roman"/>
          <w:sz w:val="28"/>
          <w:szCs w:val="28"/>
        </w:rPr>
        <w:t xml:space="preserve"> </w:t>
      </w:r>
      <w:r w:rsidR="00BA6E11" w:rsidRPr="00BF4260">
        <w:rPr>
          <w:rFonts w:ascii="Times New Roman" w:hAnsi="Times New Roman" w:cs="Times New Roman"/>
          <w:sz w:val="28"/>
          <w:szCs w:val="28"/>
        </w:rPr>
        <w:t>2023</w:t>
      </w:r>
    </w:p>
    <w:p w:rsidR="0030678A" w:rsidRPr="00BF4260" w:rsidRDefault="00F93659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4260">
        <w:rPr>
          <w:rFonts w:ascii="Times New Roman" w:hAnsi="Times New Roman" w:cs="Times New Roman"/>
          <w:sz w:val="28"/>
          <w:szCs w:val="28"/>
        </w:rPr>
        <w:br w:type="page"/>
      </w:r>
      <w:r w:rsidR="0030678A" w:rsidRPr="00BF426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BF4260" w:rsidRDefault="0030678A" w:rsidP="00BF4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BF4260" w:rsidRDefault="0030678A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6136E4" w:rsidRPr="00BF426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B645AA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общеобразовательное учреждение "Средняя общеобразовательная школа  с углубленным изучением отдельных предметов №18"</w:t>
      </w:r>
      <w:r w:rsidR="00B645AA" w:rsidRPr="00BF4260">
        <w:rPr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учебный план) для </w:t>
      </w:r>
      <w:r w:rsidR="006136E4" w:rsidRPr="00BF4260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</w:t>
      </w:r>
      <w:r w:rsidR="00EA1496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основную образовательную программу </w:t>
      </w:r>
      <w:r w:rsidR="006136E4" w:rsidRPr="00BF426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образования, соответствующ</w:t>
      </w:r>
      <w:r w:rsidR="001B1213" w:rsidRPr="00BF4260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="006136E4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О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ОО</w:t>
      </w:r>
      <w:r w:rsidR="00613F4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BF4260">
        <w:rPr>
          <w:rStyle w:val="markedcontent"/>
          <w:rFonts w:ascii="Times New Roman" w:hAnsi="Times New Roman" w:cs="Times New Roman"/>
          <w:sz w:val="28"/>
          <w:szCs w:val="28"/>
        </w:rPr>
        <w:t>7</w:t>
      </w:r>
      <w:r w:rsidR="00613F4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BF426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1079C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образования»)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BF4260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F4260" w:rsidRDefault="001A75C4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BF4260">
        <w:rPr>
          <w:rStyle w:val="markedcontent"/>
          <w:rFonts w:ascii="Times New Roman" w:hAnsi="Times New Roman" w:cs="Times New Roman"/>
          <w:sz w:val="28"/>
          <w:szCs w:val="28"/>
        </w:rPr>
        <w:t>Муниципальное общеобразовательное учреждение "</w:t>
      </w:r>
      <w:proofErr w:type="gramStart"/>
      <w:r w:rsidR="00EE0C26" w:rsidRPr="00BF4260">
        <w:rPr>
          <w:rStyle w:val="markedcontent"/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EE0C26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общеобразовательная школа  с углубленным изучением отдельных предметов №18"</w:t>
      </w:r>
      <w:r w:rsidR="003C7983" w:rsidRPr="00BF426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</w:t>
      </w:r>
      <w:r w:rsidR="006136E4" w:rsidRPr="00BF426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3C798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BF426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88256D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88256D" w:rsidRPr="00BF4260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88256D" w:rsidRPr="00BF4260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136E4" w:rsidRPr="00BF426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B1213" w:rsidRPr="00BF426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BF4260" w:rsidRDefault="00C91579" w:rsidP="00F96DC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BF4260">
        <w:rPr>
          <w:rStyle w:val="markedcontent"/>
          <w:rFonts w:ascii="Times New Roman" w:hAnsi="Times New Roman" w:cs="Times New Roman"/>
          <w:sz w:val="28"/>
          <w:szCs w:val="28"/>
        </w:rPr>
        <w:t>Муниципальное общеобразовательное учреждение "</w:t>
      </w:r>
      <w:proofErr w:type="gramStart"/>
      <w:r w:rsidR="00EE0C26" w:rsidRPr="00BF4260">
        <w:rPr>
          <w:rStyle w:val="markedcontent"/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EE0C26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общеобразовательная школа  с углубленным изучением отдельных предметов №18"</w:t>
      </w:r>
      <w:r w:rsidRPr="00BF4260">
        <w:rPr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BF4260">
        <w:rPr>
          <w:rFonts w:ascii="Times New Roman" w:hAnsi="Times New Roman" w:cs="Times New Roman"/>
          <w:sz w:val="28"/>
          <w:szCs w:val="28"/>
        </w:rPr>
        <w:t>01.09.2023</w:t>
      </w:r>
      <w:r w:rsidRPr="00BF4260">
        <w:rPr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806306" w:rsidRPr="00BF4260">
        <w:rPr>
          <w:rFonts w:ascii="Times New Roman" w:hAnsi="Times New Roman" w:cs="Times New Roman"/>
          <w:sz w:val="28"/>
          <w:szCs w:val="28"/>
        </w:rPr>
        <w:t>31.05.2024</w:t>
      </w:r>
      <w:r w:rsidRPr="00BF42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BF4260" w:rsidRDefault="000C3476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Про</w:t>
      </w:r>
      <w:r w:rsidR="006136E4" w:rsidRPr="00BF4260">
        <w:rPr>
          <w:rStyle w:val="markedcontent"/>
          <w:rFonts w:ascii="Times New Roman" w:hAnsi="Times New Roman" w:cs="Times New Roman"/>
          <w:sz w:val="28"/>
          <w:szCs w:val="28"/>
        </w:rPr>
        <w:t>должительность учебного года в 5-9 классах составляет 34 учебные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недели. </w:t>
      </w:r>
    </w:p>
    <w:p w:rsidR="00F23C59" w:rsidRPr="00BF4260" w:rsidRDefault="00F23C59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Учебные занятия для учащихся </w:t>
      </w:r>
      <w:r w:rsidR="00284FF2" w:rsidRPr="00BF4260">
        <w:rPr>
          <w:rStyle w:val="markedcontent"/>
          <w:rFonts w:ascii="Times New Roman" w:hAnsi="Times New Roman" w:cs="Times New Roman"/>
          <w:sz w:val="28"/>
          <w:szCs w:val="28"/>
        </w:rPr>
        <w:t>5-9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 проводятся по</w:t>
      </w:r>
      <w:r w:rsidR="00F35982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5-</w:t>
      </w:r>
      <w:r w:rsidR="00AA6584" w:rsidRPr="00BF4260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="00F35982" w:rsidRPr="00BF4260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5F6A49" w:rsidRPr="00BF4260" w:rsidRDefault="005F6A49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</w:p>
    <w:p w:rsidR="00F23C59" w:rsidRPr="00BF4260" w:rsidRDefault="00F23C59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Время, отводимое на данную часть учебного плана внутри максимально допустимой недельной нагрузки обучающихся, </w:t>
      </w:r>
      <w:r w:rsidR="00F96DCA">
        <w:rPr>
          <w:rStyle w:val="markedcontent"/>
          <w:rFonts w:ascii="Times New Roman" w:hAnsi="Times New Roman" w:cs="Times New Roman"/>
          <w:sz w:val="28"/>
          <w:szCs w:val="28"/>
        </w:rPr>
        <w:t>используется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 w:rsidR="00F96DCA" w:rsidRPr="00F96DC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в том числе этнокультурные:</w:t>
      </w:r>
      <w:proofErr w:type="gramEnd"/>
    </w:p>
    <w:p w:rsidR="00F96DCA" w:rsidRPr="00232DDE" w:rsidRDefault="00F96DCA" w:rsidP="00232DDE">
      <w:pPr>
        <w:pStyle w:val="aa"/>
        <w:numPr>
          <w:ilvl w:val="0"/>
          <w:numId w:val="7"/>
        </w:numPr>
        <w:tabs>
          <w:tab w:val="left" w:pos="381"/>
          <w:tab w:val="left" w:pos="993"/>
          <w:tab w:val="left" w:pos="4427"/>
          <w:tab w:val="center" w:pos="7494"/>
          <w:tab w:val="right" w:pos="1004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D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 дополнительный час</w:t>
      </w:r>
      <w:r w:rsidRPr="00232DDE">
        <w:rPr>
          <w:rFonts w:ascii="Times New Roman" w:eastAsia="Calibri" w:hAnsi="Times New Roman" w:cs="Times New Roman"/>
          <w:sz w:val="28"/>
          <w:szCs w:val="28"/>
        </w:rPr>
        <w:t xml:space="preserve"> для реализации программы углубленного изучения </w:t>
      </w:r>
      <w:r w:rsidRPr="00232D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алгебры в 8Б классе;</w:t>
      </w:r>
    </w:p>
    <w:p w:rsidR="00F96DCA" w:rsidRPr="00232DDE" w:rsidRDefault="00F96DCA" w:rsidP="00232DDE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32DD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мордовский язык (1 час в неделю) – 5 – 6 классы;</w:t>
      </w:r>
    </w:p>
    <w:p w:rsidR="00F96DCA" w:rsidRPr="00232DDE" w:rsidRDefault="00F96DCA" w:rsidP="00232DDE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E">
        <w:rPr>
          <w:rFonts w:ascii="Times New Roman" w:hAnsi="Times New Roman" w:cs="Times New Roman"/>
          <w:sz w:val="28"/>
          <w:szCs w:val="28"/>
        </w:rPr>
        <w:t>черчение – 8А, 8Б, 8В классы;</w:t>
      </w:r>
    </w:p>
    <w:p w:rsidR="00F96DCA" w:rsidRPr="00232DDE" w:rsidRDefault="00F96DCA" w:rsidP="00232DDE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DE">
        <w:rPr>
          <w:rFonts w:ascii="Times New Roman" w:hAnsi="Times New Roman" w:cs="Times New Roman"/>
          <w:sz w:val="28"/>
          <w:szCs w:val="28"/>
        </w:rPr>
        <w:t>ритмика – 5А, 5Б, 5</w:t>
      </w:r>
      <w:r w:rsidR="00232DDE" w:rsidRPr="00232DDE">
        <w:rPr>
          <w:rFonts w:ascii="Times New Roman" w:hAnsi="Times New Roman" w:cs="Times New Roman"/>
          <w:sz w:val="28"/>
          <w:szCs w:val="28"/>
        </w:rPr>
        <w:t>В классы.</w:t>
      </w:r>
    </w:p>
    <w:p w:rsidR="006A47B1" w:rsidRDefault="00232DDE" w:rsidP="00232DDE">
      <w:pPr>
        <w:widowControl w:val="0"/>
        <w:shd w:val="clear" w:color="auto" w:fill="FFFFFF"/>
        <w:tabs>
          <w:tab w:val="left" w:pos="284"/>
          <w:tab w:val="left" w:pos="993"/>
        </w:tabs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</w:t>
      </w:r>
      <w:r w:rsidR="00F96DCA" w:rsidRPr="00F96DC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ругие виды учебной деятельности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232DDE" w:rsidRDefault="00F96DCA" w:rsidP="00232DDE">
      <w:pPr>
        <w:widowControl w:val="0"/>
        <w:shd w:val="clear" w:color="auto" w:fill="FFFFFF"/>
        <w:tabs>
          <w:tab w:val="left" w:pos="284"/>
          <w:tab w:val="left" w:pos="993"/>
        </w:tabs>
        <w:spacing w:after="0" w:line="36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F96DC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электив</w:t>
      </w:r>
      <w:r w:rsidR="00232DD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</w:t>
      </w:r>
      <w:r w:rsidRPr="00F96DCA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ы</w:t>
      </w:r>
      <w:r w:rsidR="00232DDE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е курсы:</w:t>
      </w:r>
    </w:p>
    <w:p w:rsidR="00232DDE" w:rsidRPr="00232DDE" w:rsidRDefault="00232DDE" w:rsidP="00232DDE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DDE">
        <w:rPr>
          <w:rFonts w:ascii="Times New Roman" w:hAnsi="Times New Roman" w:cs="Times New Roman"/>
          <w:sz w:val="28"/>
          <w:szCs w:val="28"/>
        </w:rPr>
        <w:t>За страницами учебника математики</w:t>
      </w:r>
      <w:r w:rsidR="002F5E70">
        <w:rPr>
          <w:rFonts w:ascii="Times New Roman" w:hAnsi="Times New Roman" w:cs="Times New Roman"/>
          <w:sz w:val="28"/>
          <w:szCs w:val="28"/>
        </w:rPr>
        <w:t xml:space="preserve"> – 7А,7Б, 7В (1 час в неделю), 8А, 8В, 9А, 9Б, 9В (0,5 часа в неделю);</w:t>
      </w:r>
    </w:p>
    <w:p w:rsidR="00232DDE" w:rsidRPr="006A47B1" w:rsidRDefault="00232DDE" w:rsidP="00232DDE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232DDE">
        <w:rPr>
          <w:rFonts w:ascii="Times New Roman" w:hAnsi="Times New Roman" w:cs="Times New Roman"/>
          <w:sz w:val="28"/>
          <w:szCs w:val="28"/>
        </w:rPr>
        <w:t>Развивайте дар речи</w:t>
      </w:r>
      <w:r w:rsidR="002F5E70">
        <w:rPr>
          <w:rFonts w:ascii="Times New Roman" w:hAnsi="Times New Roman" w:cs="Times New Roman"/>
          <w:sz w:val="28"/>
          <w:szCs w:val="28"/>
        </w:rPr>
        <w:t xml:space="preserve"> – 7А,7Б, 7В (1 час в неделю), 8А, 8В (0,5 часа в неделю);</w:t>
      </w:r>
    </w:p>
    <w:p w:rsidR="006A47B1" w:rsidRPr="00232DDE" w:rsidRDefault="006A47B1" w:rsidP="006A47B1">
      <w:pPr>
        <w:pStyle w:val="aa"/>
        <w:widowControl w:val="0"/>
        <w:shd w:val="clear" w:color="auto" w:fill="FFFFFF"/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6D6035" w:rsidRPr="00BF4260" w:rsidRDefault="003963BA" w:rsidP="00232DDE">
      <w:pPr>
        <w:widowControl w:val="0"/>
        <w:shd w:val="clear" w:color="auto" w:fill="FFFFFF"/>
        <w:tabs>
          <w:tab w:val="left" w:pos="284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Муниципальное общеобразовательное учреждение "</w:t>
      </w:r>
      <w:proofErr w:type="gramStart"/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общеобразовательная школа  с углубленным изучением отдельных предметов №18"</w:t>
      </w:r>
      <w:r w:rsidR="007E3674" w:rsidRPr="00BF4260">
        <w:rPr>
          <w:rFonts w:ascii="Times New Roman" w:hAnsi="Times New Roman" w:cs="Times New Roman"/>
          <w:sz w:val="28"/>
          <w:szCs w:val="28"/>
        </w:rPr>
        <w:t xml:space="preserve"> </w:t>
      </w:r>
      <w:r w:rsidR="007E3674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</w:t>
      </w:r>
      <w:r w:rsidR="00BF0C5B" w:rsidRPr="00BF4260">
        <w:rPr>
          <w:rStyle w:val="markedcontent"/>
          <w:rFonts w:ascii="Times New Roman" w:hAnsi="Times New Roman" w:cs="Times New Roman"/>
          <w:sz w:val="28"/>
          <w:szCs w:val="28"/>
        </w:rPr>
        <w:t>об</w:t>
      </w:r>
      <w:r w:rsidR="00E648BD" w:rsidRPr="00BF4260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="00BF0C5B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BF4260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BF0C5B" w:rsidRPr="00BF4260">
        <w:rPr>
          <w:rFonts w:ascii="Times New Roman" w:hAnsi="Times New Roman" w:cs="Times New Roman"/>
          <w:sz w:val="28"/>
          <w:szCs w:val="28"/>
        </w:rPr>
        <w:t>язык</w:t>
      </w:r>
      <w:r w:rsidR="006D6035" w:rsidRPr="00BF4260">
        <w:rPr>
          <w:rFonts w:ascii="Times New Roman" w:hAnsi="Times New Roman" w:cs="Times New Roman"/>
          <w:sz w:val="28"/>
          <w:szCs w:val="28"/>
        </w:rPr>
        <w:t>.</w:t>
      </w:r>
    </w:p>
    <w:p w:rsidR="008E0553" w:rsidRPr="00BF4260" w:rsidRDefault="008E0553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23C59" w:rsidRPr="00BF4260" w:rsidRDefault="004141D3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</w:t>
      </w:r>
      <w:r w:rsidR="000F4598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предметов </w:t>
      </w:r>
      <w:r w:rsidR="004168CD" w:rsidRPr="00BF4260">
        <w:rPr>
          <w:rStyle w:val="markedcontent"/>
          <w:rFonts w:ascii="Times New Roman" w:hAnsi="Times New Roman" w:cs="Times New Roman"/>
          <w:sz w:val="28"/>
          <w:szCs w:val="28"/>
        </w:rPr>
        <w:t>Информатика</w:t>
      </w:r>
      <w:r w:rsidR="00AF003E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4168CD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Технология</w:t>
      </w:r>
      <w:r w:rsidR="00AF003E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4168CD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Английский язык</w:t>
      </w:r>
      <w:r w:rsidRPr="00BF4260">
        <w:rPr>
          <w:rStyle w:val="markedcontent"/>
          <w:rFonts w:ascii="Times New Roman" w:hAnsi="Times New Roman" w:cs="Times New Roman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</w:t>
      </w:r>
      <w:r w:rsidR="00F23C59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еление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учащихся </w:t>
      </w:r>
      <w:r w:rsidR="00F23C59" w:rsidRPr="00BF4260">
        <w:rPr>
          <w:rStyle w:val="markedcontent"/>
          <w:rFonts w:ascii="Times New Roman" w:hAnsi="Times New Roman" w:cs="Times New Roman"/>
          <w:sz w:val="28"/>
          <w:szCs w:val="28"/>
        </w:rPr>
        <w:t>на подгруппы</w:t>
      </w:r>
      <w:r w:rsidR="00112D88" w:rsidRPr="00BF426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141D3" w:rsidRPr="00BF4260" w:rsidRDefault="006D6035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Промежуточная аттестация</w:t>
      </w:r>
      <w:r w:rsidR="004141D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</w:t>
      </w:r>
      <w:r w:rsidR="004141D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BF4260" w:rsidRDefault="006D6035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BF4260" w:rsidRDefault="006D6035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оцениваются </w:t>
      </w:r>
      <w:r w:rsidR="00596ADD">
        <w:rPr>
          <w:rStyle w:val="markedcontent"/>
          <w:rFonts w:ascii="Times New Roman" w:hAnsi="Times New Roman" w:cs="Times New Roman"/>
          <w:sz w:val="28"/>
          <w:szCs w:val="28"/>
        </w:rPr>
        <w:t>по пятибалльной системе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по итогам четверти</w:t>
      </w:r>
      <w:r w:rsidR="006A47B1">
        <w:rPr>
          <w:rStyle w:val="markedcontent"/>
          <w:rFonts w:ascii="Times New Roman" w:hAnsi="Times New Roman" w:cs="Times New Roman"/>
          <w:sz w:val="28"/>
          <w:szCs w:val="28"/>
        </w:rPr>
        <w:t>, года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6A47B1">
        <w:rPr>
          <w:rStyle w:val="markedcontent"/>
          <w:rFonts w:ascii="Times New Roman" w:hAnsi="Times New Roman" w:cs="Times New Roman"/>
          <w:sz w:val="28"/>
          <w:szCs w:val="28"/>
        </w:rPr>
        <w:t xml:space="preserve">Элективные курсы </w:t>
      </w:r>
      <w:r w:rsidR="006A47B1" w:rsidRPr="006A47B1">
        <w:rPr>
          <w:rFonts w:ascii="Times New Roman" w:eastAsia="Calibri" w:hAnsi="Times New Roman" w:cs="Times New Roman"/>
          <w:sz w:val="28"/>
          <w:szCs w:val="28"/>
        </w:rPr>
        <w:t>являются безотметочными</w:t>
      </w:r>
      <w:r w:rsidR="006A47B1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641000" w:rsidRPr="00BF4260" w:rsidRDefault="006D6035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аттестация проходит на последней учебной неделе четверти.</w:t>
      </w:r>
      <w:r w:rsidR="004141D3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F4260">
        <w:rPr>
          <w:rStyle w:val="markedcontent"/>
          <w:rFonts w:ascii="Times New Roman" w:hAnsi="Times New Roman" w:cs="Times New Roman"/>
          <w:sz w:val="28"/>
          <w:szCs w:val="28"/>
        </w:rPr>
        <w:t>Муниципальное общеобразовательное учреждение "Средняя общеобразовательная школа  с углубленным изучением отдельных предметов №18"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8E0553" w:rsidRPr="00BF4260" w:rsidRDefault="00B55BA0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Освоение основной образовательной</w:t>
      </w:r>
      <w:r w:rsidR="006D6035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программ 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="006D6035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завершается итоговой аттестацией.</w:t>
      </w:r>
      <w:r w:rsidR="00641000"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F23C59" w:rsidRPr="00BF4260" w:rsidRDefault="006D6035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Нормативный срок освоения </w:t>
      </w:r>
      <w:r w:rsidR="008E0553" w:rsidRPr="00BF4260">
        <w:rPr>
          <w:rStyle w:val="markedcontent"/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составляет </w:t>
      </w:r>
      <w:r w:rsidR="005472C1" w:rsidRPr="00BF4260"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472C1" w:rsidRPr="00BF4260">
        <w:rPr>
          <w:rStyle w:val="markedcontent"/>
          <w:rFonts w:ascii="Times New Roman" w:hAnsi="Times New Roman" w:cs="Times New Roman"/>
          <w:sz w:val="28"/>
          <w:szCs w:val="28"/>
        </w:rPr>
        <w:t>лет</w:t>
      </w:r>
      <w:r w:rsidR="00F60A00" w:rsidRPr="00BF426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F60A00" w:rsidRPr="00BF4260" w:rsidRDefault="00F60A00" w:rsidP="00F96DCA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BF4260" w:rsidRDefault="00D8488E" w:rsidP="00BF4260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BF4260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BF426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F4260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BF4260" w:rsidRPr="00BF4260" w:rsidRDefault="00BF4260" w:rsidP="00BF4260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949" w:type="dxa"/>
        <w:tblLayout w:type="fixed"/>
        <w:tblLook w:val="04A0" w:firstRow="1" w:lastRow="0" w:firstColumn="1" w:lastColumn="0" w:noHBand="0" w:noVBand="1"/>
      </w:tblPr>
      <w:tblGrid>
        <w:gridCol w:w="2063"/>
        <w:gridCol w:w="2063"/>
        <w:gridCol w:w="660"/>
        <w:gridCol w:w="709"/>
        <w:gridCol w:w="709"/>
        <w:gridCol w:w="708"/>
        <w:gridCol w:w="709"/>
        <w:gridCol w:w="759"/>
        <w:gridCol w:w="800"/>
        <w:gridCol w:w="851"/>
        <w:gridCol w:w="168"/>
        <w:gridCol w:w="541"/>
        <w:gridCol w:w="708"/>
        <w:gridCol w:w="709"/>
        <w:gridCol w:w="709"/>
        <w:gridCol w:w="709"/>
        <w:gridCol w:w="708"/>
        <w:gridCol w:w="666"/>
      </w:tblGrid>
      <w:tr w:rsidR="00BF4260" w:rsidRPr="00BF4260" w:rsidTr="00BF4260">
        <w:tc>
          <w:tcPr>
            <w:tcW w:w="2063" w:type="dxa"/>
            <w:vMerge w:val="restart"/>
            <w:shd w:val="clear" w:color="auto" w:fill="D9D9D9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063" w:type="dxa"/>
            <w:vMerge w:val="restart"/>
            <w:shd w:val="clear" w:color="auto" w:fill="D9D9D9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0823" w:type="dxa"/>
            <w:gridSpan w:val="16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BF4260" w:rsidRPr="00BF4260" w:rsidTr="00BF4260">
        <w:tc>
          <w:tcPr>
            <w:tcW w:w="2063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70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70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708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70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75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800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019" w:type="dxa"/>
            <w:gridSpan w:val="2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541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708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0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0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70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708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666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BF4260" w:rsidRPr="00BF4260" w:rsidTr="00BF4260">
        <w:tc>
          <w:tcPr>
            <w:tcW w:w="14949" w:type="dxa"/>
            <w:gridSpan w:val="18"/>
            <w:shd w:val="clear" w:color="auto" w:fill="FFFFB3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BF4260" w:rsidRPr="00BF4260" w:rsidTr="00BF4260">
        <w:tc>
          <w:tcPr>
            <w:tcW w:w="2063" w:type="dxa"/>
            <w:vMerge w:val="restart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</w:tr>
      <w:tr w:rsidR="00BF4260" w:rsidRPr="00BF4260" w:rsidTr="00BF4260">
        <w:tc>
          <w:tcPr>
            <w:tcW w:w="2063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</w:tr>
      <w:tr w:rsidR="00BF4260" w:rsidRPr="00BF4260" w:rsidTr="00BF4260"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</w:tr>
      <w:tr w:rsidR="00BF4260" w:rsidRPr="00BF4260" w:rsidTr="00BF4260">
        <w:tc>
          <w:tcPr>
            <w:tcW w:w="2063" w:type="dxa"/>
            <w:vMerge w:val="restart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2063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F4260" w:rsidRPr="00BF4260" w:rsidRDefault="00232DDE" w:rsidP="00BF4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</w:tr>
      <w:tr w:rsidR="00BF4260" w:rsidRPr="00BF4260" w:rsidTr="00BF4260">
        <w:tc>
          <w:tcPr>
            <w:tcW w:w="2063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</w:tr>
      <w:tr w:rsidR="00BF4260" w:rsidRPr="00BF4260" w:rsidTr="00BF4260">
        <w:tc>
          <w:tcPr>
            <w:tcW w:w="2063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</w:tr>
      <w:tr w:rsidR="00BF4260" w:rsidRPr="00BF4260" w:rsidTr="00BF4260">
        <w:tc>
          <w:tcPr>
            <w:tcW w:w="2063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</w:tr>
      <w:tr w:rsidR="00BF4260" w:rsidRPr="00BF4260" w:rsidTr="00BF4260">
        <w:tc>
          <w:tcPr>
            <w:tcW w:w="2063" w:type="dxa"/>
            <w:vMerge w:val="restart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2.5</w:t>
            </w:r>
          </w:p>
        </w:tc>
      </w:tr>
      <w:tr w:rsidR="00BF4260" w:rsidRPr="00BF4260" w:rsidTr="00BF4260">
        <w:tc>
          <w:tcPr>
            <w:tcW w:w="2063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</w:tr>
      <w:tr w:rsidR="00BF4260" w:rsidRPr="00BF4260" w:rsidTr="00BF4260">
        <w:tc>
          <w:tcPr>
            <w:tcW w:w="2063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</w:tr>
      <w:tr w:rsidR="00BF4260" w:rsidRPr="00BF4260" w:rsidTr="00BF4260">
        <w:tc>
          <w:tcPr>
            <w:tcW w:w="2063" w:type="dxa"/>
            <w:vMerge w:val="restart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proofErr w:type="gramStart"/>
            <w:r w:rsidRPr="00BF4260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BF4260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</w:p>
        </w:tc>
      </w:tr>
      <w:tr w:rsidR="00BF4260" w:rsidRPr="00BF4260" w:rsidTr="00BF4260">
        <w:tc>
          <w:tcPr>
            <w:tcW w:w="2063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</w:tr>
      <w:tr w:rsidR="00BF4260" w:rsidRPr="00BF4260" w:rsidTr="00BF4260">
        <w:tc>
          <w:tcPr>
            <w:tcW w:w="2063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</w:tr>
      <w:tr w:rsidR="00BF4260" w:rsidRPr="00BF4260" w:rsidTr="00BF4260">
        <w:tc>
          <w:tcPr>
            <w:tcW w:w="2063" w:type="dxa"/>
            <w:vMerge w:val="restart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2063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</w:tr>
      <w:tr w:rsidR="00BF4260" w:rsidRPr="00BF4260" w:rsidTr="00BF4260">
        <w:tc>
          <w:tcPr>
            <w:tcW w:w="2063" w:type="dxa"/>
            <w:vMerge w:val="restart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</w:tr>
      <w:tr w:rsidR="00BF4260" w:rsidRPr="00BF4260" w:rsidTr="00BF4260">
        <w:tc>
          <w:tcPr>
            <w:tcW w:w="2063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</w:tr>
      <w:tr w:rsidR="00BF4260" w:rsidRPr="00BF4260" w:rsidTr="00BF4260"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063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4126" w:type="dxa"/>
            <w:gridSpan w:val="2"/>
            <w:shd w:val="clear" w:color="auto" w:fill="00FF00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60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0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00FF00"/>
          </w:tcPr>
          <w:p w:rsidR="00BF4260" w:rsidRPr="00BF4260" w:rsidRDefault="00BF4260" w:rsidP="00031813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</w:t>
            </w:r>
            <w:r w:rsidR="000318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708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666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32.5</w:t>
            </w:r>
          </w:p>
        </w:tc>
      </w:tr>
      <w:tr w:rsidR="00BF4260" w:rsidRPr="00BF4260" w:rsidTr="00BF4260">
        <w:tc>
          <w:tcPr>
            <w:tcW w:w="14949" w:type="dxa"/>
            <w:gridSpan w:val="18"/>
            <w:shd w:val="clear" w:color="auto" w:fill="FFFFB3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BF4260" w:rsidRPr="00BF4260" w:rsidTr="00BF4260">
        <w:tc>
          <w:tcPr>
            <w:tcW w:w="4126" w:type="dxa"/>
            <w:gridSpan w:val="2"/>
            <w:shd w:val="clear" w:color="auto" w:fill="D9D9D9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660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70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70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708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70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75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800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851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708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0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0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709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708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666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BF4260" w:rsidRPr="00BF4260" w:rsidTr="00BF4260">
        <w:tc>
          <w:tcPr>
            <w:tcW w:w="4126" w:type="dxa"/>
            <w:gridSpan w:val="2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4126" w:type="dxa"/>
            <w:gridSpan w:val="2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4126" w:type="dxa"/>
            <w:gridSpan w:val="2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Мордовский язык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4126" w:type="dxa"/>
            <w:gridSpan w:val="2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За страницами учебника математики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0.5</w:t>
            </w:r>
          </w:p>
        </w:tc>
      </w:tr>
      <w:tr w:rsidR="00BF4260" w:rsidRPr="00BF4260" w:rsidTr="00BF4260">
        <w:tc>
          <w:tcPr>
            <w:tcW w:w="4126" w:type="dxa"/>
            <w:gridSpan w:val="2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Развивайте дар речи</w:t>
            </w:r>
          </w:p>
        </w:tc>
        <w:tc>
          <w:tcPr>
            <w:tcW w:w="66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0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BF4260" w:rsidRPr="00BF4260" w:rsidRDefault="00232DDE" w:rsidP="00BF4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4126" w:type="dxa"/>
            <w:gridSpan w:val="2"/>
            <w:shd w:val="clear" w:color="auto" w:fill="00FF00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60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0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00FF00"/>
          </w:tcPr>
          <w:p w:rsidR="00BF4260" w:rsidRPr="00BF4260" w:rsidRDefault="00031813" w:rsidP="00BF4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8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66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0.5</w:t>
            </w:r>
          </w:p>
        </w:tc>
      </w:tr>
      <w:tr w:rsidR="00BF4260" w:rsidRPr="00BF4260" w:rsidTr="00BF4260">
        <w:tc>
          <w:tcPr>
            <w:tcW w:w="4126" w:type="dxa"/>
            <w:gridSpan w:val="2"/>
            <w:shd w:val="clear" w:color="auto" w:fill="00FF00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60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0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6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33</w:t>
            </w:r>
          </w:p>
        </w:tc>
      </w:tr>
      <w:tr w:rsidR="00BF4260" w:rsidRPr="00BF4260" w:rsidTr="00BF4260">
        <w:tc>
          <w:tcPr>
            <w:tcW w:w="4126" w:type="dxa"/>
            <w:gridSpan w:val="2"/>
            <w:shd w:val="clear" w:color="auto" w:fill="FCE3FC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660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0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6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34</w:t>
            </w:r>
          </w:p>
        </w:tc>
      </w:tr>
      <w:tr w:rsidR="00BF4260" w:rsidRPr="00BF4260" w:rsidTr="00BF4260">
        <w:tc>
          <w:tcPr>
            <w:tcW w:w="4126" w:type="dxa"/>
            <w:gridSpan w:val="2"/>
            <w:shd w:val="clear" w:color="auto" w:fill="FCE3FC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660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0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0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08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0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5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800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851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09" w:type="dxa"/>
            <w:gridSpan w:val="2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08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0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0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09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08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66" w:type="dxa"/>
            <w:shd w:val="clear" w:color="auto" w:fill="FCE3FC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64331D" w:rsidRPr="00BF4260" w:rsidRDefault="00FD2F9E" w:rsidP="00BF4260">
      <w:pPr>
        <w:spacing w:after="0" w:line="240" w:lineRule="auto"/>
        <w:rPr>
          <w:rFonts w:ascii="Times New Roman" w:hAnsi="Times New Roman" w:cs="Times New Roman"/>
        </w:rPr>
      </w:pPr>
      <w:r w:rsidRPr="00BF4260">
        <w:rPr>
          <w:rFonts w:ascii="Times New Roman" w:hAnsi="Times New Roman" w:cs="Times New Roman"/>
        </w:rPr>
        <w:br w:type="page"/>
      </w:r>
    </w:p>
    <w:p w:rsidR="0064331D" w:rsidRDefault="00FD2F9E" w:rsidP="00BF426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F4260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BF4260" w:rsidRPr="00BF4260" w:rsidRDefault="00BF4260" w:rsidP="00BF4260">
      <w:pPr>
        <w:spacing w:after="0" w:line="240" w:lineRule="auto"/>
        <w:rPr>
          <w:rFonts w:ascii="Times New Roman" w:hAnsi="Times New Roman" w:cs="Times New Roman"/>
        </w:rPr>
      </w:pPr>
    </w:p>
    <w:p w:rsidR="0064331D" w:rsidRDefault="00FD2F9E" w:rsidP="00BF42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4260">
        <w:rPr>
          <w:rFonts w:ascii="Times New Roman" w:hAnsi="Times New Roman" w:cs="Times New Roman"/>
        </w:rPr>
        <w:t>Муниципальное общеобразовательное учреждение "</w:t>
      </w:r>
      <w:proofErr w:type="gramStart"/>
      <w:r w:rsidRPr="00BF4260">
        <w:rPr>
          <w:rFonts w:ascii="Times New Roman" w:hAnsi="Times New Roman" w:cs="Times New Roman"/>
        </w:rPr>
        <w:t>Средняя</w:t>
      </w:r>
      <w:proofErr w:type="gramEnd"/>
      <w:r w:rsidRPr="00BF4260">
        <w:rPr>
          <w:rFonts w:ascii="Times New Roman" w:hAnsi="Times New Roman" w:cs="Times New Roman"/>
        </w:rPr>
        <w:t xml:space="preserve"> общеобразовательная школа  с углубленным изучением отдельных предметов №18"</w:t>
      </w:r>
    </w:p>
    <w:p w:rsidR="00EB35EC" w:rsidRPr="00BF4260" w:rsidRDefault="00EB35EC" w:rsidP="00BF426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b"/>
        <w:tblW w:w="15076" w:type="dxa"/>
        <w:tblLook w:val="04A0" w:firstRow="1" w:lastRow="0" w:firstColumn="1" w:lastColumn="0" w:noHBand="0" w:noVBand="1"/>
      </w:tblPr>
      <w:tblGrid>
        <w:gridCol w:w="3936"/>
        <w:gridCol w:w="756"/>
        <w:gridCol w:w="756"/>
        <w:gridCol w:w="75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546"/>
      </w:tblGrid>
      <w:tr w:rsidR="00BF4260" w:rsidRPr="00BF4260" w:rsidTr="00BF4260">
        <w:tc>
          <w:tcPr>
            <w:tcW w:w="3936" w:type="dxa"/>
            <w:vMerge w:val="restart"/>
            <w:shd w:val="clear" w:color="auto" w:fill="D9D9D9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0" w:type="dxa"/>
            <w:gridSpan w:val="15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BF4260" w:rsidRPr="00BF4260" w:rsidTr="00BF4260">
        <w:tc>
          <w:tcPr>
            <w:tcW w:w="3936" w:type="dxa"/>
            <w:vMerge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756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756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756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757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757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757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757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757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757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757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57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757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757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546" w:type="dxa"/>
            <w:shd w:val="clear" w:color="auto" w:fill="D9D9D9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  <w:b/>
              </w:rPr>
              <w:t>9в</w:t>
            </w:r>
          </w:p>
        </w:tc>
      </w:tr>
      <w:tr w:rsidR="00BF4260" w:rsidRPr="00BF4260" w:rsidTr="00BF4260">
        <w:tc>
          <w:tcPr>
            <w:tcW w:w="3936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proofErr w:type="spellStart"/>
            <w:r w:rsidRPr="00BF4260">
              <w:rPr>
                <w:rFonts w:ascii="Times New Roman" w:hAnsi="Times New Roman" w:cs="Times New Roman"/>
              </w:rPr>
              <w:t>Профминимум</w:t>
            </w:r>
            <w:proofErr w:type="spellEnd"/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</w:tr>
      <w:tr w:rsidR="00BF4260" w:rsidRPr="00BF4260" w:rsidTr="00BF4260">
        <w:tc>
          <w:tcPr>
            <w:tcW w:w="3936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Юнармейский отряд «Патриот»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3936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Футбол в школе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3936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Искусство батика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3936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Дружина юных пожарных "Факел"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3936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Отряд ЮИД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3936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BF4260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</w:tr>
      <w:tr w:rsidR="00BF4260" w:rsidRPr="00BF4260" w:rsidTr="00BF4260">
        <w:tc>
          <w:tcPr>
            <w:tcW w:w="3936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Информационная культура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</w:tr>
      <w:tr w:rsidR="00BF4260" w:rsidRPr="00BF4260" w:rsidTr="00BF4260">
        <w:tc>
          <w:tcPr>
            <w:tcW w:w="3936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Здорово быть здоровым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</w:tr>
      <w:tr w:rsidR="00BF4260" w:rsidRPr="00BF4260" w:rsidTr="00BF4260">
        <w:tc>
          <w:tcPr>
            <w:tcW w:w="3936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</w:tr>
      <w:tr w:rsidR="00BF4260" w:rsidRPr="00BF4260" w:rsidTr="00BF4260">
        <w:tc>
          <w:tcPr>
            <w:tcW w:w="3936" w:type="dxa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Искусство и язык мордовского народа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0</w:t>
            </w:r>
          </w:p>
        </w:tc>
      </w:tr>
      <w:tr w:rsidR="00BF4260" w:rsidRPr="00BF4260" w:rsidTr="00BF4260">
        <w:tc>
          <w:tcPr>
            <w:tcW w:w="3936" w:type="dxa"/>
            <w:shd w:val="clear" w:color="auto" w:fill="00FF00"/>
          </w:tcPr>
          <w:p w:rsidR="00BF4260" w:rsidRPr="00BF4260" w:rsidRDefault="00BF4260" w:rsidP="00BF4260">
            <w:pPr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56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shd w:val="clear" w:color="auto" w:fill="00FF00"/>
          </w:tcPr>
          <w:p w:rsidR="00BF4260" w:rsidRPr="00BF4260" w:rsidRDefault="00BF4260" w:rsidP="00BF4260">
            <w:pPr>
              <w:jc w:val="center"/>
              <w:rPr>
                <w:rFonts w:ascii="Times New Roman" w:hAnsi="Times New Roman" w:cs="Times New Roman"/>
              </w:rPr>
            </w:pPr>
            <w:r w:rsidRPr="00BF4260">
              <w:rPr>
                <w:rFonts w:ascii="Times New Roman" w:hAnsi="Times New Roman" w:cs="Times New Roman"/>
              </w:rPr>
              <w:t>5</w:t>
            </w:r>
          </w:p>
        </w:tc>
      </w:tr>
    </w:tbl>
    <w:p w:rsidR="00FD2F9E" w:rsidRPr="00BF4260" w:rsidRDefault="00FD2F9E" w:rsidP="00BF4260">
      <w:pPr>
        <w:spacing w:after="0" w:line="240" w:lineRule="auto"/>
        <w:rPr>
          <w:rFonts w:ascii="Times New Roman" w:hAnsi="Times New Roman" w:cs="Times New Roman"/>
        </w:rPr>
      </w:pPr>
    </w:p>
    <w:sectPr w:rsidR="00FD2F9E" w:rsidRPr="00BF4260" w:rsidSect="00BF4260">
      <w:pgSz w:w="1682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34A"/>
    <w:multiLevelType w:val="hybridMultilevel"/>
    <w:tmpl w:val="4512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9A94148"/>
    <w:multiLevelType w:val="hybridMultilevel"/>
    <w:tmpl w:val="6568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B5D3A"/>
    <w:multiLevelType w:val="hybridMultilevel"/>
    <w:tmpl w:val="A0CC3B66"/>
    <w:lvl w:ilvl="0" w:tplc="D2885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31813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2DDE"/>
    <w:rsid w:val="00270402"/>
    <w:rsid w:val="00284FF2"/>
    <w:rsid w:val="00297A59"/>
    <w:rsid w:val="002A12FF"/>
    <w:rsid w:val="002A5D25"/>
    <w:rsid w:val="002C3030"/>
    <w:rsid w:val="002E245D"/>
    <w:rsid w:val="002F5E70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6ADD"/>
    <w:rsid w:val="005B15BC"/>
    <w:rsid w:val="005F6A49"/>
    <w:rsid w:val="006136E4"/>
    <w:rsid w:val="00613F43"/>
    <w:rsid w:val="0061648B"/>
    <w:rsid w:val="00632702"/>
    <w:rsid w:val="00641000"/>
    <w:rsid w:val="0064331D"/>
    <w:rsid w:val="006560B5"/>
    <w:rsid w:val="00665E27"/>
    <w:rsid w:val="00672D5E"/>
    <w:rsid w:val="006A47B1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003E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4260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35EC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6DCA"/>
    <w:rsid w:val="00FB2281"/>
    <w:rsid w:val="00FC2435"/>
    <w:rsid w:val="00FD2F9E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18</cp:lastModifiedBy>
  <cp:revision>31</cp:revision>
  <dcterms:created xsi:type="dcterms:W3CDTF">2022-08-06T07:34:00Z</dcterms:created>
  <dcterms:modified xsi:type="dcterms:W3CDTF">2023-10-31T08:05:00Z</dcterms:modified>
</cp:coreProperties>
</file>